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                     трудового колективу</w:t>
      </w:r>
    </w:p>
    <w:p>
      <w:pPr>
        <w:ind w:left="4253" w:right="-766"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відділу </w:t>
      </w:r>
      <w:r>
        <w:rPr>
          <w:color w:val="000000"/>
          <w:kern w:val="2"/>
          <w:sz w:val="28"/>
          <w:szCs w:val="28"/>
        </w:rPr>
        <w:t>освіти, культури, молоді,</w:t>
      </w:r>
    </w:p>
    <w:p>
      <w:pPr>
        <w:ind w:left="4253" w:right="-766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та спорту</w:t>
      </w:r>
    </w:p>
    <w:p>
      <w:pPr>
        <w:ind w:left="4253" w:right="-766"/>
        <w:jc w:val="both"/>
        <w:rPr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</w:rPr>
        <w:t xml:space="preserve">Понорницької селищної ради 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    </w:t>
      </w:r>
      <w:r>
        <w:rPr>
          <w:sz w:val="28"/>
          <w:lang w:eastAsia="ru-RU"/>
        </w:rPr>
        <w:t>протокол №   від   14</w:t>
      </w:r>
      <w:r>
        <w:rPr>
          <w:sz w:val="28"/>
          <w:lang w:val="ru-RU" w:eastAsia="ru-RU"/>
        </w:rPr>
        <w:t>.0</w:t>
      </w:r>
      <w:r>
        <w:rPr>
          <w:sz w:val="28"/>
          <w:lang w:eastAsia="ru-RU"/>
        </w:rPr>
        <w:t>7</w:t>
      </w:r>
      <w:r>
        <w:rPr>
          <w:sz w:val="28"/>
          <w:lang w:val="ru-RU" w:eastAsia="ru-RU"/>
        </w:rPr>
        <w:t>.</w:t>
      </w:r>
      <w:r>
        <w:rPr>
          <w:sz w:val="28"/>
          <w:lang w:eastAsia="ru-RU"/>
        </w:rPr>
        <w:t xml:space="preserve"> 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>
      <w:pPr>
        <w:ind w:left="3600"/>
        <w:rPr>
          <w:sz w:val="28"/>
          <w:lang w:eastAsia="ru-RU"/>
        </w:rPr>
      </w:pPr>
    </w:p>
    <w:p>
      <w:pPr>
        <w:ind w:left="3600"/>
        <w:rPr>
          <w:sz w:val="28"/>
          <w:lang w:eastAsia="ru-RU"/>
        </w:rPr>
      </w:pPr>
    </w:p>
    <w:p>
      <w:pPr>
        <w:ind w:left="3600"/>
        <w:rPr>
          <w:sz w:val="28"/>
          <w:lang w:eastAsia="ru-RU"/>
        </w:rPr>
      </w:pPr>
    </w:p>
    <w:p>
      <w:pPr>
        <w:ind w:left="3600"/>
        <w:rPr>
          <w:sz w:val="28"/>
          <w:lang w:eastAsia="ru-RU"/>
        </w:rPr>
      </w:pPr>
    </w:p>
    <w:p>
      <w:pPr>
        <w:ind w:left="3600"/>
        <w:rPr>
          <w:sz w:val="28"/>
          <w:lang w:eastAsia="ru-RU"/>
        </w:rPr>
      </w:pPr>
    </w:p>
    <w:p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>
      <w:pPr>
        <w:ind w:left="-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до колективного договору між </w:t>
      </w:r>
      <w:r>
        <w:rPr>
          <w:b/>
          <w:bCs/>
          <w:color w:val="000000"/>
          <w:kern w:val="2"/>
          <w:sz w:val="28"/>
          <w:szCs w:val="28"/>
        </w:rPr>
        <w:t xml:space="preserve">відділом </w:t>
      </w:r>
      <w:r>
        <w:rPr>
          <w:b/>
          <w:color w:val="000000"/>
          <w:kern w:val="2"/>
          <w:sz w:val="28"/>
          <w:szCs w:val="28"/>
        </w:rPr>
        <w:t xml:space="preserve">освіти, культури, молоді, та спорту Понорницької селищної ради </w:t>
      </w:r>
      <w:r>
        <w:rPr>
          <w:b/>
          <w:bCs/>
          <w:color w:val="000000"/>
          <w:kern w:val="2"/>
          <w:sz w:val="28"/>
          <w:szCs w:val="28"/>
        </w:rPr>
        <w:t xml:space="preserve"> і Понорницькою селищною первинною організацією Профспілки працівників освіти і науки України Понорницької територіальної громади</w:t>
      </w:r>
    </w:p>
    <w:p>
      <w:pPr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на 2021 – 2025 роки</w:t>
      </w: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pStyle w:val="6"/>
        <w:numPr>
          <w:ilvl w:val="0"/>
          <w:numId w:val="1"/>
        </w:numPr>
        <w:jc w:val="center"/>
        <w:rPr>
          <w:b/>
          <w:color w:val="000000"/>
          <w:kern w:val="2"/>
          <w:sz w:val="24"/>
          <w:szCs w:val="24"/>
          <w:lang w:val="ru-RU"/>
        </w:rPr>
      </w:pPr>
    </w:p>
    <w:p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val="ru-RU"/>
        </w:rPr>
        <w:t>1. Внести зм</w:t>
      </w:r>
      <w:r>
        <w:rPr>
          <w:color w:val="000000"/>
          <w:kern w:val="2"/>
          <w:sz w:val="28"/>
          <w:szCs w:val="28"/>
        </w:rPr>
        <w:t>іни до к</w:t>
      </w:r>
      <w:r>
        <w:rPr>
          <w:color w:val="000000"/>
          <w:kern w:val="2"/>
          <w:sz w:val="28"/>
          <w:szCs w:val="28"/>
          <w:lang w:val="ru-RU"/>
        </w:rPr>
        <w:t>олективного догов</w:t>
      </w:r>
      <w:r>
        <w:rPr>
          <w:color w:val="000000"/>
          <w:kern w:val="2"/>
          <w:sz w:val="28"/>
          <w:szCs w:val="28"/>
        </w:rPr>
        <w:t>ору, який укладений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між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 відділом </w:t>
      </w:r>
      <w:r>
        <w:rPr>
          <w:color w:val="000000"/>
          <w:kern w:val="2"/>
          <w:sz w:val="28"/>
          <w:szCs w:val="28"/>
        </w:rPr>
        <w:t xml:space="preserve">освіти, культури, молоді,  та спорту Понорницької селищної ради </w:t>
      </w:r>
      <w:r>
        <w:rPr>
          <w:bCs/>
          <w:color w:val="000000"/>
          <w:kern w:val="2"/>
          <w:sz w:val="28"/>
          <w:szCs w:val="28"/>
        </w:rPr>
        <w:t xml:space="preserve"> і Понорницькою селищною первинною організацією Профспілки працівників освіти і науки України Понорницької територіальної громади </w:t>
      </w:r>
      <w:r>
        <w:rPr>
          <w:color w:val="000000"/>
          <w:kern w:val="2"/>
          <w:sz w:val="28"/>
          <w:szCs w:val="28"/>
        </w:rPr>
        <w:t>на 2021 – 2025 роки  додаток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виробництв, цехів,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виключити у старій редакції та викласти у новій редакції:</w:t>
      </w:r>
    </w:p>
    <w:p>
      <w:pPr>
        <w:pStyle w:val="6"/>
        <w:ind w:left="0" w:firstLine="708"/>
        <w:jc w:val="both"/>
        <w:rPr>
          <w:color w:val="000000"/>
          <w:kern w:val="2"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p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 №3</w:t>
      </w:r>
    </w:p>
    <w:p>
      <w:pPr>
        <w:ind w:firstLine="720"/>
        <w:jc w:val="right"/>
        <w:rPr>
          <w:color w:val="000000"/>
          <w:sz w:val="24"/>
          <w:szCs w:val="24"/>
        </w:rPr>
      </w:pPr>
    </w:p>
    <w:p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>виробництв, цехів,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p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Style w:val="4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 ТА СОЦІАЛЬНА ДОПОМОГА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       Помічник вихователя                                                                                                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>
      <w:pPr>
        <w:pStyle w:val="5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>
      <w:pPr>
        <w:ind w:firstLine="720"/>
        <w:jc w:val="center"/>
        <w:rPr>
          <w:color w:val="000000"/>
          <w:sz w:val="24"/>
          <w:szCs w:val="24"/>
        </w:rPr>
      </w:pPr>
    </w:p>
    <w:p/>
    <w:p/>
    <w:p/>
    <w:p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Начальник відділу освіти,культури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Голова Понорницької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молоді та спорту Понорницької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СПОППОНУ</w:t>
      </w:r>
    </w:p>
    <w:p>
      <w:pPr>
        <w:pStyle w:val="2"/>
        <w:spacing w:before="0" w:after="0"/>
        <w:rPr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селищної ради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</w:t>
      </w:r>
    </w:p>
    <w:p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>Св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ітлана ЗИКУН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Оксана МОРОЗ</w:t>
      </w:r>
    </w:p>
    <w:p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>
        <w:rPr>
          <w:rFonts w:hint="default"/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.0</w:t>
      </w:r>
      <w:r>
        <w:rPr>
          <w:rFonts w:hint="default"/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  року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</w:t>
      </w:r>
      <w:r>
        <w:rPr>
          <w:rFonts w:hint="default"/>
          <w:color w:val="000000"/>
          <w:sz w:val="24"/>
          <w:szCs w:val="24"/>
          <w:lang w:val="ru-RU"/>
        </w:rPr>
        <w:t>14</w:t>
      </w:r>
      <w:bookmarkStart w:id="0" w:name="_GoBack"/>
      <w:bookmarkEnd w:id="0"/>
      <w:r>
        <w:rPr>
          <w:color w:val="000000"/>
          <w:sz w:val="24"/>
          <w:szCs w:val="24"/>
          <w:lang w:val="ru-RU"/>
        </w:rPr>
        <w:t>.0</w:t>
      </w:r>
      <w:r>
        <w:rPr>
          <w:rFonts w:hint="default"/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. 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року                                    </w:t>
      </w:r>
    </w:p>
    <w:p>
      <w:pPr>
        <w:ind w:firstLine="720"/>
        <w:jc w:val="right"/>
        <w:rPr>
          <w:color w:val="000000"/>
          <w:sz w:val="24"/>
          <w:szCs w:val="24"/>
        </w:rPr>
      </w:pPr>
    </w:p>
    <w:p>
      <w:pPr>
        <w:ind w:firstLine="720"/>
        <w:jc w:val="right"/>
        <w:rPr>
          <w:color w:val="000000"/>
          <w:sz w:val="24"/>
          <w:szCs w:val="24"/>
        </w:rPr>
      </w:pPr>
    </w:p>
    <w:p/>
    <w:p/>
    <w:p/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E5793"/>
    <w:multiLevelType w:val="multilevel"/>
    <w:tmpl w:val="7E8E5793"/>
    <w:lvl w:ilvl="0" w:tentative="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4"/>
    <w:rsid w:val="002950E0"/>
    <w:rsid w:val="003D08BA"/>
    <w:rsid w:val="00681F8C"/>
    <w:rsid w:val="00884CEB"/>
    <w:rsid w:val="00AC7D14"/>
    <w:rsid w:val="00CE38D8"/>
    <w:rsid w:val="00DA4747"/>
    <w:rsid w:val="07921C46"/>
    <w:rsid w:val="1C821FFB"/>
    <w:rsid w:val="393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uk-UA" w:eastAsia="uk-UA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0"/>
    <w:pPr>
      <w:spacing w:after="120"/>
    </w:pPr>
    <w:rPr>
      <w:lang w:eastAsia="ru-RU"/>
    </w:rPr>
  </w:style>
  <w:style w:type="paragraph" w:styleId="6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470</Words>
  <Characters>2679</Characters>
  <Lines>22</Lines>
  <Paragraphs>6</Paragraphs>
  <TotalTime>1388</TotalTime>
  <ScaleCrop>false</ScaleCrop>
  <LinksUpToDate>false</LinksUpToDate>
  <CharactersWithSpaces>3143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2023-06-28T13:03:00Z</dcterms:created>
  <dc:creator>user</dc:creator>
  <cp:lastModifiedBy>user</cp:lastModifiedBy>
  <dcterms:modified xsi:type="dcterms:W3CDTF">2023-07-12T12:25:30Z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3CA4192B898747A9A6DF486EB4E92089</vt:lpwstr>
  </property>
</Properties>
</file>